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32"/>
      </w:tblGrid>
      <w:tr w:rsidR="00F10AC9" w:rsidRPr="0070772F" w:rsidTr="00C02F20">
        <w:trPr>
          <w:trHeight w:val="85"/>
        </w:trPr>
        <w:tc>
          <w:tcPr>
            <w:tcW w:w="9918" w:type="dxa"/>
            <w:gridSpan w:val="3"/>
          </w:tcPr>
          <w:p w:rsidR="00F10AC9" w:rsidRPr="0070772F" w:rsidRDefault="00F10AC9" w:rsidP="00093D43">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F10AC9" w:rsidRPr="0070772F" w:rsidTr="00C02F20">
        <w:trPr>
          <w:trHeight w:val="238"/>
        </w:trPr>
        <w:tc>
          <w:tcPr>
            <w:tcW w:w="3343" w:type="dxa"/>
            <w:tcBorders>
              <w:top w:val="single" w:sz="24" w:space="0" w:color="auto"/>
              <w:left w:val="single" w:sz="24" w:space="0" w:color="auto"/>
              <w:bottom w:val="single" w:sz="24" w:space="0" w:color="auto"/>
              <w:right w:val="single" w:sz="24" w:space="0" w:color="auto"/>
            </w:tcBorders>
          </w:tcPr>
          <w:p w:rsidR="00F10AC9" w:rsidRPr="0070772F" w:rsidRDefault="00F10AC9" w:rsidP="00093D43">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rsidR="00F10AC9" w:rsidRPr="0070772F" w:rsidRDefault="00F10AC9" w:rsidP="00093D43">
            <w:pPr>
              <w:suppressAutoHyphens/>
              <w:kinsoku w:val="0"/>
              <w:wordWrap w:val="0"/>
              <w:autoSpaceDE w:val="0"/>
              <w:autoSpaceDN w:val="0"/>
              <w:spacing w:line="366" w:lineRule="atLeast"/>
              <w:jc w:val="left"/>
              <w:rPr>
                <w:rFonts w:ascii="ＭＳ ゴシック" w:eastAsia="ＭＳ ゴシック" w:hAnsi="ＭＳ ゴシック"/>
              </w:rPr>
            </w:pPr>
          </w:p>
        </w:tc>
        <w:tc>
          <w:tcPr>
            <w:tcW w:w="3232" w:type="dxa"/>
          </w:tcPr>
          <w:p w:rsidR="00F10AC9" w:rsidRPr="0070772F" w:rsidRDefault="00F10AC9" w:rsidP="00093D43">
            <w:pPr>
              <w:suppressAutoHyphens/>
              <w:kinsoku w:val="0"/>
              <w:wordWrap w:val="0"/>
              <w:autoSpaceDE w:val="0"/>
              <w:autoSpaceDN w:val="0"/>
              <w:spacing w:line="366" w:lineRule="atLeast"/>
              <w:jc w:val="left"/>
              <w:rPr>
                <w:rFonts w:ascii="ＭＳ ゴシック" w:eastAsia="ＭＳ ゴシック" w:hAnsi="ＭＳ ゴシック"/>
              </w:rPr>
            </w:pPr>
          </w:p>
        </w:tc>
      </w:tr>
      <w:tr w:rsidR="00F10AC9" w:rsidRPr="0070772F" w:rsidTr="00C02F20">
        <w:trPr>
          <w:trHeight w:val="273"/>
        </w:trPr>
        <w:tc>
          <w:tcPr>
            <w:tcW w:w="3343" w:type="dxa"/>
            <w:tcBorders>
              <w:top w:val="single" w:sz="24" w:space="0" w:color="auto"/>
            </w:tcBorders>
          </w:tcPr>
          <w:p w:rsidR="00F10AC9" w:rsidRPr="0070772F" w:rsidRDefault="00F10AC9" w:rsidP="00093D43">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rsidR="00F10AC9" w:rsidRPr="0070772F" w:rsidRDefault="00F10AC9" w:rsidP="00093D43">
            <w:pPr>
              <w:suppressAutoHyphens/>
              <w:kinsoku w:val="0"/>
              <w:wordWrap w:val="0"/>
              <w:autoSpaceDE w:val="0"/>
              <w:autoSpaceDN w:val="0"/>
              <w:spacing w:line="366" w:lineRule="atLeast"/>
              <w:jc w:val="left"/>
              <w:rPr>
                <w:rFonts w:ascii="ＭＳ ゴシック" w:eastAsia="ＭＳ ゴシック" w:hAnsi="ＭＳ ゴシック"/>
              </w:rPr>
            </w:pPr>
          </w:p>
        </w:tc>
        <w:tc>
          <w:tcPr>
            <w:tcW w:w="3232" w:type="dxa"/>
          </w:tcPr>
          <w:p w:rsidR="00F10AC9" w:rsidRPr="0070772F" w:rsidRDefault="00F10AC9" w:rsidP="00093D43">
            <w:pPr>
              <w:suppressAutoHyphens/>
              <w:kinsoku w:val="0"/>
              <w:wordWrap w:val="0"/>
              <w:autoSpaceDE w:val="0"/>
              <w:autoSpaceDN w:val="0"/>
              <w:spacing w:line="366" w:lineRule="atLeast"/>
              <w:jc w:val="left"/>
              <w:rPr>
                <w:rFonts w:ascii="ＭＳ ゴシック" w:eastAsia="ＭＳ ゴシック" w:hAnsi="ＭＳ ゴシック"/>
              </w:rPr>
            </w:pPr>
          </w:p>
        </w:tc>
      </w:tr>
    </w:tbl>
    <w:p w:rsidR="005108D7" w:rsidRPr="0070772F" w:rsidRDefault="005108D7" w:rsidP="005108D7">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5108D7" w:rsidRPr="0070772F" w:rsidTr="00093D43">
        <w:tc>
          <w:tcPr>
            <w:tcW w:w="10035" w:type="dxa"/>
            <w:tcBorders>
              <w:top w:val="single" w:sz="4" w:space="0" w:color="000000"/>
              <w:left w:val="single" w:sz="4" w:space="0" w:color="000000"/>
              <w:bottom w:val="single" w:sz="4" w:space="0" w:color="000000"/>
              <w:right w:val="single" w:sz="4" w:space="0" w:color="000000"/>
            </w:tcBorders>
          </w:tcPr>
          <w:p w:rsidR="005108D7" w:rsidRPr="0070772F" w:rsidRDefault="005108D7" w:rsidP="00093D43">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rsidR="005108D7" w:rsidRPr="0070772F" w:rsidRDefault="005108D7" w:rsidP="00093D43">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中小企業信用保険法第２条第５項第５号の規定による認定申請書（ロ－②）</w:t>
            </w:r>
          </w:p>
          <w:p w:rsidR="005108D7" w:rsidRPr="0070772F" w:rsidRDefault="005108D7" w:rsidP="00093D43">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rsidR="005108D7" w:rsidRPr="0070772F" w:rsidRDefault="005108D7" w:rsidP="00093D43">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rsidR="005108D7" w:rsidRPr="0070772F" w:rsidRDefault="005108D7" w:rsidP="00093D43">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rsidR="005108D7" w:rsidRPr="0070772F" w:rsidRDefault="005108D7" w:rsidP="00093D4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城陽市長</w:t>
            </w:r>
            <w:r w:rsidRPr="0070772F">
              <w:rPr>
                <w:rFonts w:ascii="ＭＳ ゴシック" w:eastAsia="ＭＳ ゴシック" w:hAnsi="ＭＳ ゴシック" w:hint="eastAsia"/>
                <w:color w:val="000000"/>
                <w:kern w:val="0"/>
              </w:rPr>
              <w:t xml:space="preserve">　殿</w:t>
            </w:r>
          </w:p>
          <w:p w:rsidR="005108D7" w:rsidRPr="0070772F" w:rsidRDefault="005108D7" w:rsidP="00093D43">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rsidR="005108D7" w:rsidRPr="0070772F" w:rsidRDefault="005108D7" w:rsidP="00093D4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rsidR="005108D7" w:rsidRPr="0070772F" w:rsidRDefault="005108D7" w:rsidP="00093D43">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rsidR="005108D7" w:rsidRPr="0070772F" w:rsidRDefault="005108D7" w:rsidP="00093D43">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rsidR="005108D7" w:rsidRPr="0070772F" w:rsidRDefault="005108D7" w:rsidP="005108D7">
            <w:pPr>
              <w:suppressAutoHyphens/>
              <w:kinsoku w:val="0"/>
              <w:wordWrap w:val="0"/>
              <w:overflowPunct w:val="0"/>
              <w:autoSpaceDE w:val="0"/>
              <w:autoSpaceDN w:val="0"/>
              <w:adjustRightInd w:val="0"/>
              <w:spacing w:line="180" w:lineRule="exact"/>
              <w:jc w:val="left"/>
              <w:textAlignment w:val="baseline"/>
              <w:rPr>
                <w:rFonts w:ascii="ＭＳ ゴシック" w:eastAsia="ＭＳ ゴシック" w:hAnsi="ＭＳ ゴシック"/>
                <w:color w:val="000000"/>
                <w:spacing w:val="16"/>
                <w:kern w:val="0"/>
                <w:lang w:eastAsia="zh-TW"/>
              </w:rPr>
            </w:pPr>
          </w:p>
          <w:p w:rsidR="005108D7" w:rsidRPr="0070772F" w:rsidRDefault="005108D7" w:rsidP="00093D43">
            <w:pPr>
              <w:suppressAutoHyphens/>
              <w:kinsoku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rsidR="005108D7" w:rsidRPr="0070772F" w:rsidRDefault="005108D7" w:rsidP="00093D43">
            <w:pPr>
              <w:pStyle w:val="a4"/>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5108D7" w:rsidRPr="0070772F" w:rsidTr="00093D43">
              <w:trPr>
                <w:trHeight w:val="366"/>
              </w:trPr>
              <w:tc>
                <w:tcPr>
                  <w:tcW w:w="3263" w:type="dxa"/>
                  <w:tcBorders>
                    <w:top w:val="single" w:sz="24" w:space="0" w:color="auto"/>
                    <w:left w:val="single" w:sz="24" w:space="0" w:color="auto"/>
                    <w:bottom w:val="single" w:sz="24" w:space="0" w:color="auto"/>
                    <w:right w:val="single" w:sz="24" w:space="0" w:color="auto"/>
                  </w:tcBorders>
                </w:tcPr>
                <w:p w:rsidR="005108D7" w:rsidRPr="0070772F" w:rsidRDefault="005108D7" w:rsidP="00093D43">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rsidR="005108D7" w:rsidRPr="0070772F" w:rsidRDefault="005108D7" w:rsidP="00093D43">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rsidR="005108D7" w:rsidRPr="0070772F" w:rsidRDefault="005108D7" w:rsidP="00093D43">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r w:rsidR="005108D7" w:rsidRPr="0070772F" w:rsidTr="00093D43">
              <w:trPr>
                <w:trHeight w:val="381"/>
              </w:trPr>
              <w:tc>
                <w:tcPr>
                  <w:tcW w:w="3263" w:type="dxa"/>
                  <w:tcBorders>
                    <w:top w:val="single" w:sz="24" w:space="0" w:color="auto"/>
                  </w:tcBorders>
                </w:tcPr>
                <w:p w:rsidR="005108D7" w:rsidRPr="0070772F" w:rsidRDefault="005108D7" w:rsidP="00093D43">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rsidR="005108D7" w:rsidRPr="0070772F" w:rsidRDefault="005108D7" w:rsidP="00093D43">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rsidR="005108D7" w:rsidRPr="0070772F" w:rsidRDefault="005108D7" w:rsidP="00093D43">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bl>
          <w:p w:rsidR="005108D7" w:rsidRPr="0070772F" w:rsidRDefault="005108D7" w:rsidP="00093D4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rsidR="005108D7" w:rsidRPr="0070772F" w:rsidRDefault="005108D7" w:rsidP="005108D7">
            <w:pPr>
              <w:suppressAutoHyphens/>
              <w:kinsoku w:val="0"/>
              <w:wordWrap w:val="0"/>
              <w:overflowPunct w:val="0"/>
              <w:autoSpaceDE w:val="0"/>
              <w:autoSpaceDN w:val="0"/>
              <w:adjustRightInd w:val="0"/>
              <w:spacing w:line="160" w:lineRule="exact"/>
              <w:ind w:rightChars="232" w:right="487"/>
              <w:jc w:val="left"/>
              <w:textAlignment w:val="baseline"/>
              <w:rPr>
                <w:rFonts w:ascii="ＭＳ ゴシック" w:eastAsia="ＭＳ ゴシック" w:hAnsi="ＭＳ ゴシック"/>
                <w:color w:val="000000"/>
                <w:spacing w:val="16"/>
                <w:kern w:val="0"/>
              </w:rPr>
            </w:pPr>
          </w:p>
          <w:p w:rsidR="005108D7" w:rsidRPr="0070772F" w:rsidRDefault="005108D7" w:rsidP="00093D43">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rsidR="005108D7" w:rsidRPr="0070772F" w:rsidRDefault="005108D7" w:rsidP="00093D43">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rsidR="005108D7" w:rsidRPr="0070772F" w:rsidRDefault="005108D7" w:rsidP="00093D43">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rsidR="005108D7" w:rsidRPr="0070772F" w:rsidRDefault="005108D7" w:rsidP="005108D7">
            <w:pPr>
              <w:pStyle w:val="a3"/>
              <w:numPr>
                <w:ilvl w:val="0"/>
                <w:numId w:val="7"/>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原油等の仕入単価の上昇（注２）</w:t>
            </w:r>
          </w:p>
          <w:p w:rsidR="005108D7" w:rsidRPr="0070772F" w:rsidRDefault="005108D7" w:rsidP="00093D43">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Ｅ</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指定業種に係る上昇率</w:t>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hint="eastAsia"/>
                <w:color w:val="000000"/>
                <w:kern w:val="0"/>
                <w:u w:val="single"/>
              </w:rPr>
              <w:t xml:space="preserve">　　　　　　　   ％</w:t>
            </w:r>
          </w:p>
          <w:p w:rsidR="005108D7" w:rsidRPr="0070772F" w:rsidRDefault="005108D7" w:rsidP="00093D4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rsidR="005108D7" w:rsidRPr="0070772F" w:rsidRDefault="005108D7" w:rsidP="00093D4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Ｅ：原油等の最近１か月間における平均仕入れ単価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rsidR="005108D7" w:rsidRPr="0070772F" w:rsidRDefault="005108D7" w:rsidP="00093D43">
            <w:pPr>
              <w:suppressAutoHyphens/>
              <w:kinsoku w:val="0"/>
              <w:overflowPunct w:val="0"/>
              <w:autoSpaceDE w:val="0"/>
              <w:autoSpaceDN w:val="0"/>
              <w:adjustRightInd w:val="0"/>
              <w:spacing w:line="240" w:lineRule="exact"/>
              <w:ind w:leftChars="30" w:left="63"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rsidR="005108D7" w:rsidRPr="0070772F" w:rsidRDefault="005108D7" w:rsidP="00093D4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rsidR="005108D7" w:rsidRPr="0070772F" w:rsidRDefault="005108D7" w:rsidP="00093D43">
            <w:pPr>
              <w:suppressAutoHyphens/>
              <w:kinsoku w:val="0"/>
              <w:overflowPunct w:val="0"/>
              <w:autoSpaceDE w:val="0"/>
              <w:autoSpaceDN w:val="0"/>
              <w:adjustRightInd w:val="0"/>
              <w:spacing w:line="240" w:lineRule="exact"/>
              <w:ind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rsidR="005108D7" w:rsidRPr="0070772F" w:rsidRDefault="005108D7" w:rsidP="005108D7">
            <w:pPr>
              <w:pStyle w:val="a3"/>
              <w:numPr>
                <w:ilvl w:val="0"/>
                <w:numId w:val="7"/>
              </w:numPr>
              <w:suppressAutoHyphens/>
              <w:kinsoku w:val="0"/>
              <w:wordWrap w:val="0"/>
              <w:overflowPunct w:val="0"/>
              <w:autoSpaceDE w:val="0"/>
              <w:autoSpaceDN w:val="0"/>
              <w:adjustRightInd w:val="0"/>
              <w:spacing w:line="200" w:lineRule="exact"/>
              <w:ind w:leftChars="0" w:left="357" w:hanging="357"/>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原油等が売上原価に占める割合（注２）</w:t>
            </w:r>
          </w:p>
          <w:p w:rsidR="005108D7" w:rsidRPr="0070772F" w:rsidRDefault="005108D7" w:rsidP="00093D43">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指定業種に係る依存率</w:t>
            </w:r>
            <w:r w:rsidRPr="0070772F">
              <w:rPr>
                <w:rFonts w:ascii="ＭＳ ゴシック" w:eastAsia="ＭＳ ゴシック" w:hAnsi="ＭＳ ゴシック" w:hint="eastAsia"/>
                <w:color w:val="000000"/>
                <w:kern w:val="0"/>
                <w:u w:val="single" w:color="000000"/>
              </w:rPr>
              <w:t xml:space="preserve">　　　　　　　　％</w:t>
            </w:r>
          </w:p>
          <w:p w:rsidR="005108D7" w:rsidRPr="0070772F" w:rsidRDefault="005108D7" w:rsidP="00093D43">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全体に係る依存率</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5108D7" w:rsidRPr="0070772F" w:rsidRDefault="005108D7" w:rsidP="00093D43">
            <w:pPr>
              <w:suppressAutoHyphens/>
              <w:kinsoku w:val="0"/>
              <w:wordWrap w:val="0"/>
              <w:overflowPunct w:val="0"/>
              <w:autoSpaceDE w:val="0"/>
              <w:autoSpaceDN w:val="0"/>
              <w:adjustRightInd w:val="0"/>
              <w:spacing w:line="240" w:lineRule="exact"/>
              <w:ind w:left="182" w:firstLineChars="100" w:firstLine="21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最近１か月間における全体の売上原価に占める指定業種の売上原価の割合　　　　　　　　　　　％</w:t>
            </w:r>
          </w:p>
          <w:p w:rsidR="005108D7" w:rsidRPr="0070772F" w:rsidRDefault="005108D7" w:rsidP="00093D4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指定業種に係る売上原価 </w:t>
            </w:r>
            <w:r w:rsidRPr="0070772F">
              <w:rPr>
                <w:rFonts w:ascii="ＭＳ ゴシック" w:eastAsia="ＭＳ ゴシック" w:hAnsi="ＭＳ ゴシック" w:hint="eastAsia"/>
                <w:color w:val="000000"/>
                <w:kern w:val="0"/>
                <w:u w:val="single" w:color="000000"/>
              </w:rPr>
              <w:t xml:space="preserve">　　　　　　　円</w:t>
            </w:r>
          </w:p>
          <w:p w:rsidR="005108D7" w:rsidRPr="0070772F" w:rsidRDefault="005108D7" w:rsidP="00093D43">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w:t>
            </w:r>
            <w:r w:rsidRPr="0070772F">
              <w:rPr>
                <w:rFonts w:ascii="ＭＳ ゴシック" w:eastAsia="ＭＳ ゴシック" w:hAnsi="ＭＳ ゴシック" w:hint="eastAsia"/>
                <w:color w:val="000000"/>
                <w:kern w:val="0"/>
                <w:u w:val="single"/>
              </w:rPr>
              <w:t>全体にかかる売上原価</w:t>
            </w:r>
            <w:r w:rsidRPr="0070772F">
              <w:rPr>
                <w:rFonts w:ascii="ＭＳ ゴシック" w:eastAsia="ＭＳ ゴシック" w:hAnsi="ＭＳ ゴシック" w:hint="eastAsia"/>
                <w:color w:val="000000"/>
                <w:kern w:val="0"/>
                <w:u w:val="single" w:color="000000"/>
              </w:rPr>
              <w:t xml:space="preserve">　　　　　　　　　　 円</w:t>
            </w:r>
          </w:p>
          <w:p w:rsidR="005108D7" w:rsidRPr="0070772F" w:rsidRDefault="005108D7" w:rsidP="00093D4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指定業種に係る仕入額</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5108D7" w:rsidRPr="0070772F" w:rsidRDefault="005108D7" w:rsidP="00093D43">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全体に係る仕入額</w:t>
            </w:r>
            <w:r w:rsidRPr="0070772F">
              <w:rPr>
                <w:rFonts w:ascii="ＭＳ ゴシック" w:eastAsia="ＭＳ ゴシック" w:hAnsi="ＭＳ ゴシック" w:hint="eastAsia"/>
                <w:color w:val="000000"/>
                <w:kern w:val="0"/>
                <w:u w:val="single" w:color="000000"/>
              </w:rPr>
              <w:t xml:space="preserve">　　　　　　　　　　　　 円</w:t>
            </w:r>
          </w:p>
          <w:p w:rsidR="005108D7" w:rsidRPr="0070772F" w:rsidRDefault="005108D7" w:rsidP="005108D7">
            <w:pPr>
              <w:pStyle w:val="a3"/>
              <w:numPr>
                <w:ilvl w:val="0"/>
                <w:numId w:val="7"/>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製品等価格への転嫁の状況（注３）</w:t>
            </w:r>
          </w:p>
          <w:p w:rsidR="005108D7" w:rsidRPr="0070772F" w:rsidRDefault="005108D7" w:rsidP="00093D43">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 xml:space="preserve">指定業種に係る転嫁の状況　Ｐ＝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rsidR="005108D7" w:rsidRPr="0070772F" w:rsidRDefault="005108D7" w:rsidP="00093D43">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全体に係る転嫁の状況</w:t>
            </w:r>
            <w:r w:rsidRPr="0070772F">
              <w:rPr>
                <w:rFonts w:ascii="ＭＳ ゴシック" w:eastAsia="ＭＳ ゴシック" w:hAnsi="ＭＳ ゴシック" w:hint="eastAsia"/>
                <w:color w:val="000000"/>
                <w:kern w:val="0"/>
                <w:u w:val="single" w:color="000000"/>
              </w:rPr>
              <w:t xml:space="preserve">　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5108D7" w:rsidRPr="0070772F" w:rsidRDefault="005108D7" w:rsidP="00093D4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指定業種に係る仕入額           </w:t>
            </w:r>
            <w:r w:rsidRPr="0070772F">
              <w:rPr>
                <w:rFonts w:ascii="ＭＳ ゴシック" w:eastAsia="ＭＳ ゴシック" w:hAnsi="ＭＳ ゴシック" w:hint="eastAsia"/>
                <w:color w:val="000000"/>
                <w:kern w:val="0"/>
                <w:u w:val="single" w:color="000000"/>
              </w:rPr>
              <w:t>円</w:t>
            </w:r>
          </w:p>
          <w:p w:rsidR="005108D7" w:rsidRPr="0070772F" w:rsidRDefault="005108D7" w:rsidP="00093D43">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全体に係る仕入額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5108D7" w:rsidRPr="0070772F" w:rsidRDefault="005108D7" w:rsidP="00093D4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ａ：Ａの期間に対応する前年３か月間の原油等の仕入額　</w:t>
            </w:r>
            <w:r w:rsidRPr="0070772F">
              <w:rPr>
                <w:rFonts w:ascii="ＭＳ ゴシック" w:eastAsia="ＭＳ ゴシック" w:hAnsi="ＭＳ ゴシック" w:hint="eastAsia"/>
                <w:color w:val="000000"/>
                <w:spacing w:val="16"/>
                <w:kern w:val="0"/>
                <w:u w:val="single"/>
              </w:rPr>
              <w:t xml:space="preserve">指定業種に係る仕入額　 </w:t>
            </w:r>
            <w:r w:rsidRPr="0070772F">
              <w:rPr>
                <w:rFonts w:ascii="ＭＳ ゴシック" w:eastAsia="ＭＳ ゴシック" w:hAnsi="ＭＳ ゴシック"/>
                <w:color w:val="000000"/>
                <w:spacing w:val="16"/>
                <w:kern w:val="0"/>
                <w:u w:val="single"/>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5108D7" w:rsidRPr="0070772F" w:rsidRDefault="005108D7" w:rsidP="00093D43">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全体に係る仕入額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rsidR="005108D7" w:rsidRPr="0070772F" w:rsidRDefault="005108D7" w:rsidP="00093D4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指定業種に係る売上高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rsidR="005108D7" w:rsidRPr="0070772F" w:rsidRDefault="005108D7" w:rsidP="00093D43">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rsidR="005108D7" w:rsidRPr="0070772F" w:rsidRDefault="005108D7" w:rsidP="00093D4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ｂ：Ｂの期間に対応する前年３か月間の売上高</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指定業種に係る売上高</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5108D7" w:rsidRPr="0070772F" w:rsidRDefault="005108D7" w:rsidP="00093D43">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5108D7" w:rsidRPr="0070772F" w:rsidRDefault="005108D7" w:rsidP="005108D7">
            <w:pPr>
              <w:tabs>
                <w:tab w:val="center" w:pos="4252"/>
                <w:tab w:val="right" w:pos="8504"/>
              </w:tabs>
              <w:suppressAutoHyphens/>
              <w:kinsoku w:val="0"/>
              <w:wordWrap w:val="0"/>
              <w:overflowPunct w:val="0"/>
              <w:autoSpaceDE w:val="0"/>
              <w:autoSpaceDN w:val="0"/>
              <w:adjustRightInd w:val="0"/>
              <w:snapToGrid w:val="0"/>
              <w:spacing w:line="180" w:lineRule="exact"/>
              <w:jc w:val="left"/>
              <w:textAlignment w:val="baseline"/>
              <w:rPr>
                <w:rFonts w:ascii="ＭＳ ゴシック" w:eastAsia="ＭＳ ゴシック" w:hAnsi="ＭＳ ゴシック"/>
                <w:color w:val="000000"/>
                <w:spacing w:val="16"/>
                <w:kern w:val="0"/>
              </w:rPr>
            </w:pPr>
          </w:p>
        </w:tc>
      </w:tr>
    </w:tbl>
    <w:p w:rsidR="005108D7" w:rsidRPr="0070772F" w:rsidRDefault="005108D7" w:rsidP="005108D7">
      <w:pPr>
        <w:suppressAutoHyphens/>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（注１）本様式は、指定業種と非指定業種を兼業している場合であって、指定業種及び申請者全体の双方が認定基準を満たす場合に使用する。</w:t>
      </w:r>
    </w:p>
    <w:p w:rsidR="005108D7" w:rsidRPr="0070772F" w:rsidRDefault="005108D7" w:rsidP="005108D7">
      <w:pPr>
        <w:suppressAutoHyphens/>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（注２）上昇率、依存率及び最近１か月間における全体の売上原価に占める指定業種の売上原価の割合が２０％以上となっていること。</w:t>
      </w:r>
    </w:p>
    <w:p w:rsidR="005108D7" w:rsidRPr="0070772F" w:rsidRDefault="005108D7" w:rsidP="005108D7">
      <w:pPr>
        <w:suppressAutoHyphens/>
        <w:spacing w:line="240" w:lineRule="exact"/>
        <w:ind w:left="18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kern w:val="0"/>
        </w:rPr>
        <w:t>（注３）Ｐ＞０となっていること。</w:t>
      </w:r>
    </w:p>
    <w:p w:rsidR="005108D7" w:rsidRPr="0070772F" w:rsidRDefault="005108D7" w:rsidP="005108D7">
      <w:pPr>
        <w:suppressAutoHyphens/>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lastRenderedPageBreak/>
        <w:t>（留意事項）</w:t>
      </w:r>
    </w:p>
    <w:p w:rsidR="005108D7" w:rsidRPr="0070772F" w:rsidRDefault="005108D7" w:rsidP="005108D7">
      <w:pPr>
        <w:pStyle w:val="a3"/>
        <w:numPr>
          <w:ilvl w:val="0"/>
          <w:numId w:val="6"/>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rsidR="00C02F20" w:rsidRPr="005108D7" w:rsidRDefault="005108D7" w:rsidP="005108D7">
      <w:pPr>
        <w:pStyle w:val="a3"/>
        <w:numPr>
          <w:ilvl w:val="0"/>
          <w:numId w:val="6"/>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rPr>
        <w:t>市町村長又は特別区長から認定を受けた日から３０日以内に</w:t>
      </w:r>
      <w:r>
        <w:rPr>
          <w:rFonts w:ascii="ＭＳ ゴシック" w:eastAsia="ＭＳ ゴシック" w:hAnsi="ＭＳ ゴシック" w:hint="eastAsia"/>
        </w:rPr>
        <w:t>金融機関又は</w:t>
      </w:r>
      <w:r w:rsidRPr="0070772F">
        <w:rPr>
          <w:rFonts w:ascii="ＭＳ ゴシック" w:eastAsia="ＭＳ ゴシック" w:hAnsi="ＭＳ ゴシック" w:hint="eastAsia"/>
        </w:rPr>
        <w:t>信用保証協会に対して、保証の申込みを行うことが必要です。</w:t>
      </w:r>
    </w:p>
    <w:p w:rsidR="00F10AC9" w:rsidRPr="00C02F20" w:rsidRDefault="00F10AC9" w:rsidP="00F10AC9">
      <w:pPr>
        <w:pStyle w:val="a3"/>
        <w:suppressAutoHyphens/>
        <w:spacing w:line="220" w:lineRule="exact"/>
        <w:ind w:leftChars="0" w:left="650"/>
        <w:jc w:val="left"/>
        <w:textAlignment w:val="baseline"/>
        <w:rPr>
          <w:rFonts w:ascii="ＭＳ ゴシック" w:eastAsia="ＭＳ ゴシック" w:hAnsi="ＭＳ ゴシック"/>
          <w:color w:val="000000"/>
          <w:kern w:val="0"/>
        </w:rPr>
      </w:pPr>
    </w:p>
    <w:p w:rsidR="00F10AC9" w:rsidRPr="005510BE" w:rsidRDefault="00F10AC9" w:rsidP="00F10AC9">
      <w:pPr>
        <w:spacing w:line="240" w:lineRule="exact"/>
        <w:ind w:left="210" w:right="-107"/>
        <w:jc w:val="right"/>
        <w:rPr>
          <w:rFonts w:ascii="ＭＳ Ｐゴシック" w:eastAsia="ＭＳ Ｐゴシック" w:hAnsi="ＭＳ Ｐゴシック"/>
          <w:kern w:val="0"/>
        </w:rPr>
      </w:pPr>
      <w:r w:rsidRPr="005510BE">
        <w:rPr>
          <w:rFonts w:ascii="ＭＳ Ｐゴシック" w:eastAsia="ＭＳ Ｐゴシック" w:hAnsi="ＭＳ Ｐゴシック" w:hint="eastAsia"/>
          <w:kern w:val="0"/>
        </w:rPr>
        <w:t>城商第　　　　　　　　　　　　　　　号</w:t>
      </w:r>
    </w:p>
    <w:p w:rsidR="00F10AC9" w:rsidRPr="005510BE" w:rsidRDefault="00F10AC9" w:rsidP="00F10AC9">
      <w:pPr>
        <w:spacing w:line="240" w:lineRule="exact"/>
        <w:ind w:left="210" w:rightChars="-47" w:right="-99"/>
        <w:jc w:val="right"/>
        <w:rPr>
          <w:rFonts w:ascii="ＭＳ Ｐゴシック" w:eastAsia="ＭＳ Ｐゴシック" w:hAnsi="ＭＳ Ｐゴシック"/>
        </w:rPr>
      </w:pPr>
      <w:r w:rsidRPr="005510BE">
        <w:rPr>
          <w:rFonts w:ascii="ＭＳ Ｐゴシック" w:eastAsia="ＭＳ Ｐゴシック" w:hAnsi="ＭＳ Ｐゴシック" w:hint="eastAsia"/>
        </w:rPr>
        <w:t>令和　　　　年（　　　　年）　　　　月　　　　日</w:t>
      </w:r>
    </w:p>
    <w:p w:rsidR="00F10AC9" w:rsidRPr="005510BE" w:rsidRDefault="00F10AC9" w:rsidP="00F10AC9">
      <w:pPr>
        <w:spacing w:line="240" w:lineRule="exact"/>
        <w:ind w:left="210"/>
        <w:rPr>
          <w:rFonts w:ascii="ＭＳ Ｐゴシック" w:eastAsia="ＭＳ Ｐゴシック" w:hAnsi="ＭＳ Ｐゴシック"/>
          <w:sz w:val="24"/>
        </w:rPr>
      </w:pPr>
      <w:r w:rsidRPr="005510BE">
        <w:rPr>
          <w:rFonts w:ascii="ＭＳ Ｐゴシック" w:eastAsia="ＭＳ Ｐゴシック" w:hAnsi="ＭＳ Ｐゴシック" w:hint="eastAsia"/>
          <w:sz w:val="24"/>
        </w:rPr>
        <w:t>申請のとおり、相違ないことを認定します。</w:t>
      </w:r>
    </w:p>
    <w:p w:rsidR="00F10AC9" w:rsidRPr="005510BE" w:rsidRDefault="00F10AC9" w:rsidP="00F10AC9">
      <w:pPr>
        <w:spacing w:afterLines="50" w:after="180" w:line="240" w:lineRule="exact"/>
        <w:ind w:left="210"/>
        <w:rPr>
          <w:rFonts w:ascii="ＭＳ Ｐゴシック" w:eastAsia="ＭＳ Ｐゴシック" w:hAnsi="ＭＳ Ｐゴシック"/>
          <w:sz w:val="20"/>
          <w:szCs w:val="20"/>
        </w:rPr>
      </w:pPr>
      <w:r w:rsidRPr="005510BE">
        <w:rPr>
          <w:rFonts w:ascii="ＭＳ Ｐゴシック" w:eastAsia="ＭＳ Ｐゴシック" w:hAnsi="ＭＳ Ｐゴシック" w:hint="eastAsia"/>
          <w:sz w:val="20"/>
          <w:szCs w:val="20"/>
        </w:rPr>
        <w:t>（注）信用保証協会への申込期間：令和　　　年　　　月　　　日から令和　　　年　　　月　　　日まで</w:t>
      </w:r>
    </w:p>
    <w:p w:rsidR="00F10AC9" w:rsidRPr="005510BE" w:rsidRDefault="00F10AC9" w:rsidP="00F10AC9">
      <w:pPr>
        <w:spacing w:line="80" w:lineRule="exact"/>
        <w:ind w:left="210"/>
        <w:rPr>
          <w:rFonts w:ascii="ＭＳ Ｐゴシック" w:eastAsia="ＭＳ Ｐゴシック" w:hAnsi="ＭＳ Ｐゴシック"/>
          <w:sz w:val="20"/>
          <w:szCs w:val="20"/>
        </w:rPr>
      </w:pPr>
    </w:p>
    <w:p w:rsidR="004A2FE8" w:rsidRDefault="001F789F" w:rsidP="001F789F">
      <w:pPr>
        <w:wordWrap w:val="0"/>
        <w:spacing w:line="240" w:lineRule="exact"/>
        <w:ind w:right="120"/>
        <w:jc w:val="right"/>
        <w:rPr>
          <w:rFonts w:ascii="ＭＳ Ｐゴシック" w:eastAsia="ＭＳ Ｐゴシック" w:hAnsi="ＭＳ Ｐゴシック"/>
          <w:sz w:val="24"/>
        </w:rPr>
      </w:pPr>
      <w:r>
        <w:rPr>
          <w:rFonts w:ascii="ＭＳ Ｐゴシック" w:eastAsia="ＭＳ Ｐゴシック" w:hAnsi="ＭＳ Ｐゴシック" w:hint="eastAsia"/>
          <w:sz w:val="24"/>
        </w:rPr>
        <w:t>城陽市長　　村田　正明</w:t>
      </w:r>
      <w:bookmarkStart w:id="0" w:name="_GoBack"/>
      <w:bookmarkEnd w:id="0"/>
    </w:p>
    <w:p w:rsidR="00F10AC9" w:rsidRPr="00F10AC9" w:rsidRDefault="00F10AC9" w:rsidP="00F10AC9">
      <w:pPr>
        <w:ind w:left="210" w:right="28"/>
        <w:jc w:val="right"/>
        <w:rPr>
          <w:rFonts w:ascii="ＭＳ Ｐゴシック" w:eastAsia="ＭＳ Ｐゴシック" w:hAnsi="ＭＳ Ｐゴシック"/>
        </w:rPr>
      </w:pPr>
      <w:r>
        <w:rPr>
          <w:rFonts w:ascii="ＭＳ Ｐゴシック" w:eastAsia="ＭＳ Ｐゴシック" w:hAnsi="ＭＳ Ｐゴシック" w:hint="eastAsia"/>
          <w:sz w:val="24"/>
        </w:rPr>
        <w:t xml:space="preserve"> </w:t>
      </w:r>
      <w:r>
        <w:rPr>
          <w:rFonts w:ascii="ＭＳ Ｐゴシック" w:eastAsia="ＭＳ Ｐゴシック" w:hAnsi="ＭＳ Ｐゴシック"/>
          <w:sz w:val="24"/>
        </w:rPr>
        <w:t xml:space="preserve"> </w:t>
      </w:r>
      <w:r>
        <w:rPr>
          <w:rFonts w:ascii="ＭＳ Ｐゴシック" w:eastAsia="ＭＳ Ｐゴシック" w:hAnsi="ＭＳ Ｐゴシック" w:hint="eastAsia"/>
          <w:sz w:val="24"/>
        </w:rPr>
        <w:t xml:space="preserve">　</w:t>
      </w:r>
      <w:r w:rsidRPr="005510BE">
        <w:rPr>
          <w:rFonts w:ascii="ＭＳ Ｐゴシック" w:eastAsia="ＭＳ Ｐゴシック" w:hAnsi="ＭＳ Ｐゴシック" w:hint="eastAsia"/>
          <w:sz w:val="24"/>
        </w:rPr>
        <w:t>［公印省略］</w:t>
      </w:r>
    </w:p>
    <w:sectPr w:rsidR="00F10AC9" w:rsidRPr="00F10AC9" w:rsidSect="002C22A2">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1"/>
  </w:num>
  <w:num w:numId="2">
    <w:abstractNumId w:val="6"/>
  </w:num>
  <w:num w:numId="3">
    <w:abstractNumId w:val="0"/>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2A2"/>
    <w:rsid w:val="00113377"/>
    <w:rsid w:val="001F789F"/>
    <w:rsid w:val="002C22A2"/>
    <w:rsid w:val="004A2FE8"/>
    <w:rsid w:val="004E1327"/>
    <w:rsid w:val="004F4D3F"/>
    <w:rsid w:val="005108D7"/>
    <w:rsid w:val="00C02F20"/>
    <w:rsid w:val="00F10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C68762"/>
  <w15:chartTrackingRefBased/>
  <w15:docId w15:val="{736ABCA6-BF9C-4DB0-A8D7-7C0D6DFFB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C22A2"/>
    <w:pPr>
      <w:ind w:leftChars="400" w:left="840"/>
    </w:pPr>
    <w:rPr>
      <w:rFonts w:ascii="Century" w:eastAsia="ＭＳ 明朝" w:hAnsi="Century" w:cs="Times New Roman"/>
    </w:rPr>
  </w:style>
  <w:style w:type="paragraph" w:styleId="a4">
    <w:name w:val="Closing"/>
    <w:basedOn w:val="a"/>
    <w:link w:val="a5"/>
    <w:rsid w:val="002C22A2"/>
    <w:pPr>
      <w:jc w:val="right"/>
    </w:pPr>
    <w:rPr>
      <w:rFonts w:ascii="ＭＳ ゴシック" w:eastAsia="ＭＳ ゴシック" w:hAnsi="ＭＳ ゴシック" w:cs="ＭＳ ゴシック"/>
      <w:color w:val="000000"/>
      <w:kern w:val="0"/>
      <w:szCs w:val="21"/>
    </w:rPr>
  </w:style>
  <w:style w:type="character" w:customStyle="1" w:styleId="a5">
    <w:name w:val="結語 (文字)"/>
    <w:basedOn w:val="a0"/>
    <w:link w:val="a4"/>
    <w:rsid w:val="002C22A2"/>
    <w:rPr>
      <w:rFonts w:ascii="ＭＳ ゴシック" w:eastAsia="ＭＳ ゴシック" w:hAnsi="ＭＳ ゴシック" w:cs="ＭＳ ゴシック"/>
      <w:color w:val="000000"/>
      <w:kern w:val="0"/>
      <w:szCs w:val="21"/>
    </w:rPr>
  </w:style>
  <w:style w:type="paragraph" w:styleId="a6">
    <w:name w:val="Note Heading"/>
    <w:basedOn w:val="a"/>
    <w:next w:val="a"/>
    <w:link w:val="a7"/>
    <w:rsid w:val="004E1327"/>
    <w:pPr>
      <w:jc w:val="center"/>
    </w:pPr>
    <w:rPr>
      <w:rFonts w:ascii="ＭＳ ゴシック" w:eastAsia="ＭＳ ゴシック" w:hAnsi="ＭＳ ゴシック" w:cs="ＭＳ ゴシック"/>
      <w:color w:val="000000"/>
      <w:kern w:val="0"/>
      <w:szCs w:val="21"/>
    </w:rPr>
  </w:style>
  <w:style w:type="character" w:customStyle="1" w:styleId="a7">
    <w:name w:val="記 (文字)"/>
    <w:basedOn w:val="a0"/>
    <w:link w:val="a6"/>
    <w:rsid w:val="004E1327"/>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323</Words>
  <Characters>1847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城陽市役所</dc:creator>
  <cp:keywords/>
  <dc:description/>
  <cp:lastModifiedBy>城陽市役所</cp:lastModifiedBy>
  <cp:revision>3</cp:revision>
  <dcterms:created xsi:type="dcterms:W3CDTF">2024-12-03T04:08:00Z</dcterms:created>
  <dcterms:modified xsi:type="dcterms:W3CDTF">2025-09-30T00:44:00Z</dcterms:modified>
</cp:coreProperties>
</file>